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7B" w:rsidRPr="002F1703" w:rsidRDefault="000B757B" w:rsidP="000B757B">
      <w:pPr>
        <w:shd w:val="clear" w:color="auto" w:fill="FFFFFF"/>
        <w:spacing w:after="0" w:line="240" w:lineRule="auto"/>
        <w:ind w:left="-426" w:firstLine="360"/>
        <w:jc w:val="center"/>
        <w:rPr>
          <w:rFonts w:ascii="Arial" w:eastAsia="Times New Roman" w:hAnsi="Arial" w:cs="Arial"/>
          <w:color w:val="00B050"/>
          <w:sz w:val="36"/>
          <w:szCs w:val="36"/>
        </w:rPr>
      </w:pPr>
      <w:r w:rsidRPr="002F1703">
        <w:rPr>
          <w:rFonts w:ascii="Arial" w:eastAsia="Times New Roman" w:hAnsi="Arial" w:cs="Arial"/>
          <w:color w:val="00B050"/>
          <w:sz w:val="36"/>
          <w:szCs w:val="36"/>
        </w:rPr>
        <w:t>Консультация для родителей</w:t>
      </w:r>
    </w:p>
    <w:p w:rsidR="000B757B" w:rsidRPr="002F1703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PT Sans" w:eastAsia="Times New Roman" w:hAnsi="PT Sans" w:cs="Times New Roman"/>
          <w:color w:val="00B050"/>
          <w:sz w:val="36"/>
          <w:szCs w:val="36"/>
        </w:rPr>
      </w:pPr>
      <w:r w:rsidRPr="002F1703">
        <w:rPr>
          <w:rFonts w:ascii="PT Sans" w:eastAsia="Times New Roman" w:hAnsi="PT Sans" w:cs="Times New Roman"/>
          <w:b/>
          <w:bCs/>
          <w:color w:val="00B050"/>
          <w:sz w:val="36"/>
          <w:szCs w:val="36"/>
        </w:rPr>
        <w:t>«Совместные подвижные игры с детьми»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родители слышат от своих детей знакомую просьбу: «Мама, папа, поиграйте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со мной!».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огромного разнообразия игр особое место занимают подвижные игры.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и.т.д. и поэтому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 в помещении для родителей с детьми 5-6 лет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«Сделай фигуру»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 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веселых детских песен («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Чунга-чанга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», «Жили у бабуси два веселых гуся» и т.п.), музыкальный центр.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 ребенок (папа и ребенок, старший брат и ребенок и т.д.) встают на краю комнаты. Мама включает запись песенки на 15-20 секунд. Под музыку мама и ребенок разбегаются по комнате, выполняют танцевальные движения. Когда песенка перестает звучать, игроки останавливаются и принимают какую- либо позу. Каждый старается угадать, что за фигуру показал его наперник, отмечают наиболее удачную позу. Игру можно повторить 3-4 раза.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 самый ловкий»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 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4 детских стульчика (или 4 подставки высотой 20-25 см), 20-24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пластмассовых кубика (ребро кубика 6-8 см).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одной стороне комнаты ставятся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мамы: «Раз, два, не 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зевай, кубик на пол не роняй!» игроки берут со стула по одному кубику и быстро идут с ним к другому стулу.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они забирают второй кубик, ставят его на первый и несут оба кубика обратно. Этот путь игроки повторяют ещё раз с пирамидкой (башенкой) из трех, а затем из четырех кубиков и т.д. Игру можно повторить 2-3 раза.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1)Поддерживать рукой можно только нижний (первый) кубик, поправлять кубики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впути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2)Как только пирамидка из кубиков рушится, игрок прекращает соревнование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ивыходит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игры.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3)Результаты каждого игрока можно записывать. Тогда после нескольких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повторенийигры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подводятся итоги – кто из игроков набрал больше очков.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«Завернись в ленту»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 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лента длиной 4-6 метров.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 ребенок прикрепляют концы ленты к своему поясу и расходятся на всю ее длину к краям комнаты. Мама командует: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с тобой кружиться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веселиться!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мы играть!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начинают кружиться, стараясь как можно быстрее обвить ленту вокруг себя.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игрок, намотавший на себя больше ленты, чем соперник.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«Удочка»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 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веревка длиной 1,5-2 м, мешочек с песком весом 120-150 г.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встает в центре комнаты, в руках у неё верёвка, к которой привязан мешочек с песком – это «удочка». На расстоянии 1,5-2 м от мамы становится ребенок «рыбка». Мама читает стихотворение: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Я веревочку кручу,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Рыбку я поймать хочу.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не зевай,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ты подпрыгивай!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Примечания: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1)Перед игрой мама показывает и объясняет ребенку, как нужно подпрыгивать: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сильнооттолкнуться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пола и подобрать ноги.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2)Периодически в игре нужно делать паузы, чтобы дать ребенку отдохнуть.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3)На непродолжительное время водящим может стать ребенок.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 в помещении для родителей с детьми 6-7 лет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«Четыре стихии»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 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пластиковый или резиновый мяч диаметром 18_23 см.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 ребенок (папа и ребенок, старший брат и ребенок и т.д.) становятся на расстоянии 1,5-2 м друг от друга. В руках у мамы мяч. Она объясняет ребенку, что четыре стихии – это земля, вода, воздух и огонь, на земле живут звери, в воде – рыбы, в воздухе –птицы, в огне не живет никто.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бросает ребенку мяч и произносит, например, слово «земля». Ребенок сразу же кидает мяч обратно маме и называет какого-либо зверя, например зайца. Если мама скажет «огонь!» и бросит ребенку мяч, то ловить его нельзя, от мяча нужно увернуться.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Примечания: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1)Мама кидает ребенку мяч несколько раз подряд (3-5), постепенно ускоряя темп.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Если ребенок даст неправильный ответ или затруднится с ответом, то они с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мамойменяются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ролями ( и наоборот).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3) По мере овладения правилами игры первый водящий выбирается по считалке.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«Перепрыгни и пролезь»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 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2 скакалки, два малых обруча диаметром 50 см, кусочек мела или «липучка» длиной 1,5-2 м.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краю комнаты мелом или «липучкой» обозначается линия старта, за которой на расстоянии 90-100 см становятся мама и ребенок. Напротив каждого на расстоянии 1 м от линии, перпендикулярно к ней, кладется по скакалке, вытянутой во всю длину. Далее через 80-100 см кладется по обручу. По команде мамы «Раз, два, три, беги!»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игрокибыстро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подбегают к своим скакалкам, прыжками на двух ногах с продвижением вперед преодолевают расстояние равное их длине, добегают до обручей, поднимают их вверх, в обручи, кладут их на место, бегом вдоль скакалок возвращаются обратно к линии старта. Побеждает тот, кто быстрее пересечет линию.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Примечание.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скакалки между линией старта и обручем можно разложить другие препятствия: кружки для перепрыгивания, дуги для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кубики для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обегания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«У </w:t>
      </w:r>
      <w:proofErr w:type="spellStart"/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Меланьи</w:t>
      </w:r>
      <w:proofErr w:type="spellEnd"/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 старушки»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 ребенок встают друг напротив друга на расстоянии 80-100 см. Мама читает стихотворение и показывает движения, которые ребенок повторяет вслед за ней.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Меланьи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, у старушки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Завязывают платочек» под подбородком.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в маленькой избушке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Складывают руки «домиком» над головой.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сыновей и пять дочерей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Показывают правую ладошку с широко расставленными пальцами, левая рука на пояс, то же – с переменой рук.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без бровей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Закрывают брови ладонями обеих рук.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такими носами,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Движением от носа выпрямляют вперед правую руку, потом – левую.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такими усами,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Сложенные вместе пальцы обеих рук помещают под носом, затем руки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разводят в стороны.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такими ушами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Выполняют машущие движения кистями рук вперед – назад около ушей.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с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бо-ро-дой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Движением от подбородка выпрямляют вперед – вниз правую руку, то же – левой рукой.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 пили, не ели,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Поднося ко рту правую руку, кисть сжата в кулачок, то же – левой рукой.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на друга смотрели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Выполняют </w:t>
      </w:r>
      <w:proofErr w:type="spellStart"/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полунаклон</w:t>
      </w:r>
      <w:proofErr w:type="spellEnd"/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вперед, руки вперед – в стороны.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разом делали, как я.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Мама показывает любую фигуру или движение, которое ребенок повторяет как можно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точнее.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Примечания: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1)По мере освоения правил игры водящим назначается ребенок.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следующих повторениях игры водящего выбирают по считалке.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«Запрещенное движение»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 ребенок становятся в центре комнаты друг напротив друга на расстоянии 1 –1,5 м. Мама произносит слова: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всем нам закаляться,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нам не захворать,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делать всем зарядку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движенья выполнять!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там спит в постели сладко?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Выбегайте на зарядку!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Вы старайтесь, не зевайте,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Упражненья выполняйте!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мама начинает выполнять разные движения, ребенок должен их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повторять.Но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 из движений – «запрещенное», его за мамой повторять нельзя (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например,запрещено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движение «руки к плечам»). Мама делает разные движения, </w:t>
      </w:r>
      <w:proofErr w:type="spellStart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ребеноких</w:t>
      </w:r>
      <w:proofErr w:type="spellEnd"/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Примечания: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1)По мере освоения ребенком правил игры можно увеличить темп показа движений.</w:t>
      </w:r>
    </w:p>
    <w:p w:rsidR="000B757B" w:rsidRPr="00F76D24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совершении игроком ошибки игру можно не прекращать, а предложить игроку,</w:t>
      </w:r>
      <w:r w:rsidR="0059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сделать шаг вперед, после чего продолжить игру.</w:t>
      </w:r>
    </w:p>
    <w:p w:rsidR="000B757B" w:rsidRDefault="000B757B" w:rsidP="000B757B">
      <w:pPr>
        <w:shd w:val="clear" w:color="auto" w:fill="FFFFFF"/>
        <w:spacing w:after="150" w:line="30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24">
        <w:rPr>
          <w:rFonts w:ascii="Times New Roman" w:eastAsia="Times New Roman" w:hAnsi="Times New Roman" w:cs="Times New Roman"/>
          <w:color w:val="000000"/>
          <w:sz w:val="28"/>
          <w:szCs w:val="28"/>
        </w:rPr>
        <w:t>3) «Запрещенные движения» следует менять после 4-5 повторений.</w:t>
      </w:r>
    </w:p>
    <w:p w:rsidR="00594172" w:rsidRDefault="00594172" w:rsidP="000B757B">
      <w:pPr>
        <w:ind w:left="-567"/>
      </w:pPr>
    </w:p>
    <w:sectPr w:rsidR="00594172" w:rsidSect="000B757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757B"/>
    <w:rsid w:val="000B757B"/>
    <w:rsid w:val="00594172"/>
    <w:rsid w:val="0059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2023-07-05T11:06:00Z</dcterms:created>
  <dcterms:modified xsi:type="dcterms:W3CDTF">2023-07-05T11:09:00Z</dcterms:modified>
</cp:coreProperties>
</file>