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11" w:rsidRPr="00645E3E" w:rsidRDefault="00185011" w:rsidP="00185011">
      <w:pPr>
        <w:spacing w:after="0" w:line="240" w:lineRule="auto"/>
        <w:ind w:left="142"/>
        <w:rPr>
          <w:rFonts w:ascii="Times New Roman" w:hAnsi="Times New Roman" w:cs="Times New Roman"/>
          <w:b/>
          <w:bCs/>
          <w:color w:val="002060"/>
        </w:rPr>
      </w:pPr>
      <w:r w:rsidRPr="00645E3E">
        <w:rPr>
          <w:rFonts w:ascii="Times New Roman" w:hAnsi="Times New Roman" w:cs="Times New Roman"/>
          <w:color w:val="002060"/>
        </w:rPr>
        <w:t xml:space="preserve">    </w:t>
      </w:r>
      <w:r w:rsidRPr="00645E3E">
        <w:rPr>
          <w:rFonts w:ascii="Times New Roman" w:hAnsi="Times New Roman" w:cs="Times New Roman"/>
          <w:b/>
          <w:bCs/>
          <w:color w:val="002060"/>
        </w:rPr>
        <w:t xml:space="preserve">Гимнастика в постели может включать в себя такие элементы, как потягивания, поочередное и одновременное поднимание и опускание рук и ног, элементы </w:t>
      </w:r>
      <w:proofErr w:type="spellStart"/>
      <w:r w:rsidRPr="00645E3E">
        <w:rPr>
          <w:rFonts w:ascii="Times New Roman" w:hAnsi="Times New Roman" w:cs="Times New Roman"/>
          <w:b/>
          <w:bCs/>
          <w:color w:val="002060"/>
        </w:rPr>
        <w:t>самомассажа</w:t>
      </w:r>
      <w:proofErr w:type="spellEnd"/>
      <w:r w:rsidRPr="00645E3E">
        <w:rPr>
          <w:rFonts w:ascii="Times New Roman" w:hAnsi="Times New Roman" w:cs="Times New Roman"/>
          <w:b/>
          <w:bCs/>
          <w:color w:val="002060"/>
        </w:rPr>
        <w:t xml:space="preserve">, пальчиковой гимнастики, гимнастики для глаз и т.д. </w:t>
      </w:r>
    </w:p>
    <w:p w:rsidR="00185011" w:rsidRPr="00185011" w:rsidRDefault="00185011" w:rsidP="00185011">
      <w:pPr>
        <w:spacing w:after="0" w:line="240" w:lineRule="auto"/>
        <w:ind w:left="142"/>
        <w:rPr>
          <w:rFonts w:ascii="Times New Roman" w:hAnsi="Times New Roman" w:cs="Times New Roman"/>
          <w:color w:val="002060"/>
          <w:sz w:val="24"/>
          <w:szCs w:val="24"/>
        </w:rPr>
      </w:pPr>
    </w:p>
    <w:p w:rsidR="00185011" w:rsidRPr="00645E3E" w:rsidRDefault="00331DD0" w:rsidP="00352132">
      <w:pPr>
        <w:ind w:left="-284"/>
        <w:rPr>
          <w:rFonts w:ascii="Times New Roman" w:hAnsi="Times New Roman" w:cs="Times New Roman"/>
        </w:rPr>
      </w:pPr>
      <w:r w:rsidRPr="002A1B80">
        <w:rPr>
          <w:rFonts w:ascii="Times New Roman" w:hAnsi="Times New Roman" w:cs="Times New Roman"/>
          <w:b/>
          <w:bCs/>
          <w:noProof/>
          <w:u w:val="single"/>
        </w:rPr>
        <w:pict>
          <v:rect id="_x0000_s1032" style="position:absolute;left:0;text-align:left;margin-left:-24.1pt;margin-top:.05pt;width:374.25pt;height:59.5pt;z-index:-251650048" fillcolor="white [3201]" strokecolor="#4f81bd [3204]" strokeweight="2.5pt">
            <v:shadow color="#868686"/>
          </v:rect>
        </w:pict>
      </w:r>
      <w:r w:rsidR="002A1B80" w:rsidRPr="002A1B80">
        <w:rPr>
          <w:noProof/>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26" type="#_x0000_t153" style="position:absolute;left:0;text-align:left;margin-left:495.05pt;margin-top:46.45pt;width:203.1pt;height:76.1pt;z-index:-251656192" wrapcoords="717 -1283 159 428 -80 12190 -80 19248 7492 19248 7492 20317 10282 21386 12593 21386 13231 21386 14267 21386 16419 19889 18252 19248 21361 17109 21281 15826 21759 15826 21999 14543 21999 7699 21042 7271 9724 5347 5021 2139 1196 -1283 717 -1283" fillcolor="#06c" strokecolor="#9cf" strokeweight="1.5pt">
            <v:shadow on="t" color="#900" opacity=".5" offset="6pt,-6pt"/>
            <v:textpath style="font-family:&quot;Impact&quot;;v-text-kern:t" trim="t" fitpath="t" xscale="f" string="ДЛЯ ВАС,педагоги!"/>
            <w10:wrap type="tight"/>
          </v:shape>
        </w:pict>
      </w:r>
      <w:r w:rsidR="00185011" w:rsidRPr="00645E3E">
        <w:rPr>
          <w:rFonts w:ascii="Times New Roman" w:hAnsi="Times New Roman" w:cs="Times New Roman"/>
          <w:b/>
          <w:bCs/>
          <w:u w:val="single"/>
        </w:rPr>
        <w:t>Главное правило</w:t>
      </w:r>
      <w:r w:rsidR="00185011" w:rsidRPr="00645E3E">
        <w:rPr>
          <w:rFonts w:ascii="Times New Roman" w:hAnsi="Times New Roman" w:cs="Times New Roman"/>
          <w:b/>
          <w:bCs/>
        </w:rPr>
        <w:t xml:space="preserve"> </w:t>
      </w:r>
      <w:proofErr w:type="gramStart"/>
      <w:r w:rsidR="00185011" w:rsidRPr="00645E3E">
        <w:rPr>
          <w:rFonts w:ascii="Times New Roman" w:hAnsi="Times New Roman" w:cs="Times New Roman"/>
          <w:b/>
          <w:bCs/>
        </w:rPr>
        <w:t>–и</w:t>
      </w:r>
      <w:proofErr w:type="gramEnd"/>
      <w:r w:rsidR="00185011" w:rsidRPr="00645E3E">
        <w:rPr>
          <w:rFonts w:ascii="Times New Roman" w:hAnsi="Times New Roman" w:cs="Times New Roman"/>
          <w:b/>
          <w:bCs/>
        </w:rPr>
        <w:t>сключить резкие движения, которые могут вызвать растяжения мышц, перевозбуждение, перепад кровяного давления и, как следствие, головокружение. Длительность гимнастики в постели – около 2-3 минут.</w:t>
      </w:r>
    </w:p>
    <w:p w:rsidR="00185011" w:rsidRPr="00645E3E" w:rsidRDefault="00185011" w:rsidP="00185011">
      <w:pPr>
        <w:ind w:left="-284"/>
        <w:rPr>
          <w:rFonts w:ascii="Times New Roman" w:hAnsi="Times New Roman" w:cs="Times New Roman"/>
          <w:color w:val="002060"/>
        </w:rPr>
      </w:pPr>
      <w:r w:rsidRPr="00185011">
        <w:rPr>
          <w:bCs/>
          <w:sz w:val="24"/>
          <w:szCs w:val="24"/>
        </w:rPr>
        <w:t xml:space="preserve">       </w:t>
      </w:r>
      <w:r w:rsidRPr="00645E3E">
        <w:rPr>
          <w:rFonts w:ascii="Times New Roman" w:hAnsi="Times New Roman" w:cs="Times New Roman"/>
          <w:bCs/>
          <w:color w:val="002060"/>
        </w:rPr>
        <w:t xml:space="preserve">Затем дети переходят в «холодную» комнату босиком и в трусиках. Там они выполняют корригирующую ходьбу (на носках, на пятках, с высоким подниманием коленей, в </w:t>
      </w:r>
      <w:proofErr w:type="spellStart"/>
      <w:r w:rsidRPr="00645E3E">
        <w:rPr>
          <w:rFonts w:ascii="Times New Roman" w:hAnsi="Times New Roman" w:cs="Times New Roman"/>
          <w:bCs/>
          <w:color w:val="002060"/>
        </w:rPr>
        <w:t>полуприседе</w:t>
      </w:r>
      <w:proofErr w:type="spellEnd"/>
      <w:r w:rsidRPr="00645E3E">
        <w:rPr>
          <w:rFonts w:ascii="Times New Roman" w:hAnsi="Times New Roman" w:cs="Times New Roman"/>
          <w:bCs/>
          <w:color w:val="002060"/>
        </w:rPr>
        <w:t>,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(в положении сидя на стуле или сидя на ковре). 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185011" w:rsidRPr="00185011" w:rsidRDefault="00185011" w:rsidP="00352132">
      <w:pPr>
        <w:ind w:left="-284"/>
        <w:rPr>
          <w:b/>
          <w:bCs/>
          <w:color w:val="002060"/>
        </w:rPr>
      </w:pPr>
      <w:r w:rsidRPr="00185011">
        <w:rPr>
          <w:b/>
          <w:bCs/>
        </w:rPr>
        <w:t>Общая длительность оздоровительной гимнастики после дневного сна должна составлять не менее 12-15 минут (ст. возраст), 7-10 минут (мл. возраст)</w:t>
      </w:r>
      <w:proofErr w:type="gramStart"/>
      <w:r w:rsidRPr="00185011">
        <w:rPr>
          <w:b/>
          <w:bCs/>
        </w:rPr>
        <w:t>.</w:t>
      </w:r>
      <w:r w:rsidRPr="00185011">
        <w:rPr>
          <w:b/>
          <w:bCs/>
          <w:color w:val="002060"/>
        </w:rPr>
        <w:t>Г</w:t>
      </w:r>
      <w:proofErr w:type="gramEnd"/>
      <w:r w:rsidRPr="00185011">
        <w:rPr>
          <w:b/>
          <w:bCs/>
          <w:color w:val="002060"/>
        </w:rPr>
        <w:t>имнастика после дневного сна в сочетании  с контрастными воздушными ваннами помогает улучшить настроение детей, поднять мышечный тонус, а также способствует профилактике нарушений осанки и стопы. Летом эту гимнастику следует проводить при открытых фрамугах.</w:t>
      </w:r>
    </w:p>
    <w:p w:rsidR="00185011" w:rsidRPr="00645E3E" w:rsidRDefault="00645E3E" w:rsidP="00352132">
      <w:pPr>
        <w:ind w:left="-284"/>
        <w:rPr>
          <w:rFonts w:ascii="Times New Roman" w:hAnsi="Times New Roman" w:cs="Times New Roman"/>
        </w:rPr>
      </w:pPr>
      <w:r w:rsidRPr="00645E3E">
        <w:rPr>
          <w:rFonts w:ascii="Times New Roman" w:hAnsi="Times New Roman" w:cs="Times New Roman"/>
        </w:rPr>
        <w:t xml:space="preserve">Все оздоровительные мероприятия, в том числе и гимнастику после сна лучше проводить в игровой форме. Это позволяет создать положительный эмоциональный фон, вызвать повышенный интерес ко всем оздоровительным процедурам. Таким образом, мы решаем одновременно несколько задач: </w:t>
      </w:r>
      <w:proofErr w:type="spellStart"/>
      <w:r w:rsidRPr="00645E3E">
        <w:rPr>
          <w:rFonts w:ascii="Times New Roman" w:hAnsi="Times New Roman" w:cs="Times New Roman"/>
        </w:rPr>
        <w:t>оздоравливаем</w:t>
      </w:r>
      <w:proofErr w:type="spellEnd"/>
      <w:r w:rsidRPr="00645E3E">
        <w:rPr>
          <w:rFonts w:ascii="Times New Roman" w:hAnsi="Times New Roman" w:cs="Times New Roman"/>
        </w:rPr>
        <w:t xml:space="preserve"> детей, развиваем у них двигательное воображение, формируем осознанную моторику. А главное – все это доставляет им огромное удовольствие.</w:t>
      </w:r>
    </w:p>
    <w:p w:rsidR="00352132" w:rsidRDefault="002A1B80" w:rsidP="00352132">
      <w:pPr>
        <w:ind w:left="-284"/>
      </w:pPr>
      <w:r>
        <w:rPr>
          <w:noProof/>
        </w:rPr>
        <w:lastRenderedPageBreak/>
        <w:pict>
          <v:rect id="_x0000_s1027" style="position:absolute;left:0;text-align:left;margin-left:62.95pt;margin-top:-6.65pt;width:270pt;height:48.4pt;z-index:251661312" fillcolor="white [3201]" strokecolor="#4bacc6 [3208]" strokeweight="5pt">
            <v:stroke linestyle="thickThin"/>
            <v:shadow color="#868686"/>
            <v:textbox style="mso-next-textbox:#_x0000_s1027">
              <w:txbxContent>
                <w:p w:rsidR="00352132" w:rsidRPr="00671BDE" w:rsidRDefault="00352132" w:rsidP="00352132">
                  <w:pPr>
                    <w:spacing w:after="0" w:line="240" w:lineRule="auto"/>
                    <w:jc w:val="center"/>
                    <w:rPr>
                      <w:b/>
                    </w:rPr>
                  </w:pPr>
                  <w:r w:rsidRPr="00671BDE">
                    <w:rPr>
                      <w:b/>
                    </w:rPr>
                    <w:t>Муниципальное бюджетное дошкольное</w:t>
                  </w:r>
                </w:p>
                <w:p w:rsidR="00352132" w:rsidRPr="00360646" w:rsidRDefault="00352132" w:rsidP="00352132">
                  <w:pPr>
                    <w:spacing w:after="0" w:line="240" w:lineRule="auto"/>
                    <w:jc w:val="center"/>
                    <w:rPr>
                      <w:b/>
                    </w:rPr>
                  </w:pPr>
                  <w:r w:rsidRPr="00671BDE">
                    <w:rPr>
                      <w:b/>
                    </w:rPr>
                    <w:t>образовательное учреждение детский сад</w:t>
                  </w:r>
                  <w:r w:rsidRPr="00360646">
                    <w:rPr>
                      <w:b/>
                    </w:rPr>
                    <w:t>№ 3</w:t>
                  </w:r>
                </w:p>
              </w:txbxContent>
            </v:textbox>
          </v:rect>
        </w:pict>
      </w:r>
    </w:p>
    <w:p w:rsidR="00352132" w:rsidRDefault="00352132" w:rsidP="00352132">
      <w:pPr>
        <w:ind w:left="-284"/>
      </w:pPr>
    </w:p>
    <w:p w:rsidR="00352132" w:rsidRDefault="00185011" w:rsidP="00352132">
      <w:pPr>
        <w:ind w:left="-284"/>
      </w:pPr>
      <w:r>
        <w:rPr>
          <w:noProof/>
        </w:rPr>
        <w:drawing>
          <wp:anchor distT="0" distB="0" distL="114300" distR="114300" simplePos="0" relativeHeight="251667456" behindDoc="1" locked="0" layoutInCell="1" allowOverlap="1">
            <wp:simplePos x="0" y="0"/>
            <wp:positionH relativeFrom="column">
              <wp:posOffset>1987550</wp:posOffset>
            </wp:positionH>
            <wp:positionV relativeFrom="paragraph">
              <wp:posOffset>150495</wp:posOffset>
            </wp:positionV>
            <wp:extent cx="2150745" cy="741680"/>
            <wp:effectExtent l="19050" t="0" r="1905" b="0"/>
            <wp:wrapTight wrapText="bothSides">
              <wp:wrapPolygon edited="0">
                <wp:start x="10140" y="0"/>
                <wp:lineTo x="4018" y="4438"/>
                <wp:lineTo x="2487" y="6103"/>
                <wp:lineTo x="2487" y="8877"/>
                <wp:lineTo x="-191" y="16644"/>
                <wp:lineTo x="383" y="19418"/>
                <wp:lineTo x="1339" y="19418"/>
                <wp:lineTo x="4783" y="19418"/>
                <wp:lineTo x="21619" y="18308"/>
                <wp:lineTo x="21619" y="17753"/>
                <wp:lineTo x="21428" y="5548"/>
                <wp:lineTo x="15880" y="555"/>
                <wp:lineTo x="11862" y="0"/>
                <wp:lineTo x="10140" y="0"/>
              </wp:wrapPolygon>
            </wp:wrapTight>
            <wp:docPr id="8" name="Рисунок 5" descr="111111.png"/>
            <wp:cNvGraphicFramePr/>
            <a:graphic xmlns:a="http://schemas.openxmlformats.org/drawingml/2006/main">
              <a:graphicData uri="http://schemas.openxmlformats.org/drawingml/2006/picture">
                <pic:pic xmlns:pic="http://schemas.openxmlformats.org/drawingml/2006/picture">
                  <pic:nvPicPr>
                    <pic:cNvPr id="10244" name="Рисунок 5" descr="111111.png"/>
                    <pic:cNvPicPr>
                      <a:picLocks noChangeAspect="1"/>
                    </pic:cNvPicPr>
                  </pic:nvPicPr>
                  <pic:blipFill>
                    <a:blip r:embed="rId6"/>
                    <a:srcRect/>
                    <a:stretch>
                      <a:fillRect/>
                    </a:stretch>
                  </pic:blipFill>
                  <pic:spPr bwMode="auto">
                    <a:xfrm>
                      <a:off x="0" y="0"/>
                      <a:ext cx="2150745" cy="741680"/>
                    </a:xfrm>
                    <a:prstGeom prst="rect">
                      <a:avLst/>
                    </a:prstGeom>
                    <a:noFill/>
                    <a:ln w="9525">
                      <a:noFill/>
                      <a:miter lim="800000"/>
                      <a:headEnd/>
                      <a:tailEnd/>
                    </a:ln>
                  </pic:spPr>
                </pic:pic>
              </a:graphicData>
            </a:graphic>
          </wp:anchor>
        </w:drawing>
      </w:r>
    </w:p>
    <w:p w:rsidR="00352132" w:rsidRDefault="00352132" w:rsidP="00352132">
      <w:pPr>
        <w:ind w:left="-284"/>
      </w:pPr>
    </w:p>
    <w:p w:rsidR="00352132" w:rsidRDefault="002A1B80" w:rsidP="00352132">
      <w:pPr>
        <w:ind w:left="-284"/>
      </w:pPr>
      <w:r w:rsidRPr="002A1B80">
        <w:rPr>
          <w:rFonts w:ascii="Arial Black" w:hAnsi="Arial Black"/>
          <w:noProof/>
          <w:color w:val="C00000"/>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8" type="#_x0000_t64" style="position:absolute;left:0;text-align:left;margin-left:520.35pt;margin-top:1pt;width:218.55pt;height:92.3pt;z-index:251662336" fillcolor="#4f81bd [3204]" strokecolor="#f2f2f2 [3041]" strokeweight="3pt">
            <v:shadow on="t" type="perspective" color="#243f60 [1604]" opacity=".5" offset="1pt" offset2="-1pt"/>
            <v:textbox>
              <w:txbxContent>
                <w:p w:rsidR="00352132" w:rsidRPr="00360646" w:rsidRDefault="00352132" w:rsidP="00352132">
                  <w:pPr>
                    <w:spacing w:after="0" w:line="240" w:lineRule="auto"/>
                    <w:jc w:val="right"/>
                    <w:rPr>
                      <w:b/>
                    </w:rPr>
                  </w:pPr>
                  <w:r w:rsidRPr="00360646">
                    <w:rPr>
                      <w:b/>
                    </w:rPr>
                    <w:t xml:space="preserve">                 Подготовил</w:t>
                  </w:r>
                  <w:r>
                    <w:rPr>
                      <w:b/>
                    </w:rPr>
                    <w:t>а</w:t>
                  </w:r>
                  <w:r w:rsidRPr="00360646">
                    <w:rPr>
                      <w:b/>
                    </w:rPr>
                    <w:t>:</w:t>
                  </w:r>
                </w:p>
                <w:p w:rsidR="00352132" w:rsidRPr="00360646" w:rsidRDefault="00352132" w:rsidP="00352132">
                  <w:pPr>
                    <w:spacing w:after="0" w:line="240" w:lineRule="auto"/>
                    <w:jc w:val="right"/>
                  </w:pPr>
                  <w:r w:rsidRPr="00360646">
                    <w:rPr>
                      <w:b/>
                    </w:rPr>
                    <w:t xml:space="preserve">Молчанова А.А., инструктор по физической культуре    </w:t>
                  </w:r>
                </w:p>
                <w:p w:rsidR="00352132" w:rsidRPr="00360646" w:rsidRDefault="00352132" w:rsidP="00352132"/>
              </w:txbxContent>
            </v:textbox>
          </v:shape>
        </w:pict>
      </w:r>
    </w:p>
    <w:p w:rsidR="00352132" w:rsidRDefault="00352132" w:rsidP="00352132">
      <w:pPr>
        <w:ind w:left="-284"/>
      </w:pPr>
    </w:p>
    <w:p w:rsidR="00352132" w:rsidRDefault="00352132" w:rsidP="00352132">
      <w:pPr>
        <w:ind w:left="-284"/>
      </w:pPr>
    </w:p>
    <w:p w:rsidR="00352132" w:rsidRDefault="00352132" w:rsidP="00352132">
      <w:pPr>
        <w:ind w:left="-284"/>
      </w:pPr>
    </w:p>
    <w:p w:rsidR="00352132" w:rsidRPr="00352132" w:rsidRDefault="00352132" w:rsidP="00352132">
      <w:pPr>
        <w:ind w:left="-284"/>
        <w:rPr>
          <w:rFonts w:ascii="Monotype Corsiva" w:hAnsi="Monotype Corsiva"/>
          <w:b/>
          <w:sz w:val="44"/>
          <w:szCs w:val="44"/>
        </w:rPr>
      </w:pPr>
      <w:r>
        <w:rPr>
          <w:rFonts w:ascii="Monotype Corsiva" w:hAnsi="Monotype Corsiva"/>
          <w:b/>
          <w:sz w:val="44"/>
          <w:szCs w:val="44"/>
        </w:rPr>
        <w:t xml:space="preserve">                                </w:t>
      </w:r>
      <w:r w:rsidRPr="00352132">
        <w:rPr>
          <w:rFonts w:ascii="Monotype Corsiva" w:hAnsi="Monotype Corsiva"/>
          <w:b/>
          <w:sz w:val="44"/>
          <w:szCs w:val="44"/>
        </w:rPr>
        <w:t>ПАМЯТКА</w:t>
      </w:r>
    </w:p>
    <w:p w:rsidR="00352132" w:rsidRPr="00352132" w:rsidRDefault="00352132" w:rsidP="00352132">
      <w:pPr>
        <w:ind w:left="426"/>
        <w:jc w:val="center"/>
        <w:rPr>
          <w:rFonts w:ascii="Arial Black" w:hAnsi="Arial Black"/>
          <w:b/>
          <w:bCs/>
          <w:color w:val="C00000"/>
        </w:rPr>
      </w:pPr>
      <w:r w:rsidRPr="00352132">
        <w:rPr>
          <w:rFonts w:ascii="Arial Black" w:hAnsi="Arial Black"/>
          <w:b/>
          <w:bCs/>
          <w:color w:val="C00000"/>
        </w:rPr>
        <w:t xml:space="preserve">«Методика проведения </w:t>
      </w:r>
      <w:r w:rsidR="00FE0311">
        <w:rPr>
          <w:rFonts w:ascii="Arial Black" w:hAnsi="Arial Black"/>
          <w:b/>
          <w:bCs/>
          <w:color w:val="C00000"/>
        </w:rPr>
        <w:t>оздоровительной</w:t>
      </w:r>
    </w:p>
    <w:p w:rsidR="00352132" w:rsidRDefault="00352132" w:rsidP="00352132">
      <w:pPr>
        <w:ind w:left="284"/>
        <w:jc w:val="center"/>
        <w:rPr>
          <w:rFonts w:ascii="Arial Black" w:hAnsi="Arial Black"/>
          <w:b/>
          <w:bCs/>
          <w:color w:val="C00000"/>
        </w:rPr>
      </w:pPr>
      <w:r w:rsidRPr="00352132">
        <w:rPr>
          <w:rFonts w:ascii="Arial Black" w:hAnsi="Arial Black"/>
          <w:b/>
          <w:bCs/>
          <w:color w:val="C00000"/>
        </w:rPr>
        <w:t>гимнастики после сна»</w:t>
      </w:r>
    </w:p>
    <w:p w:rsidR="00352132" w:rsidRDefault="002A1B80" w:rsidP="00352132">
      <w:pPr>
        <w:ind w:left="284"/>
        <w:jc w:val="center"/>
        <w:rPr>
          <w:rFonts w:ascii="Arial Black" w:hAnsi="Arial Black"/>
          <w:b/>
          <w:bCs/>
          <w:color w:val="C00000"/>
        </w:rPr>
      </w:pPr>
      <w:r w:rsidRPr="002A1B80">
        <w:rPr>
          <w:rFonts w:ascii="Arial Black" w:hAnsi="Arial Black"/>
          <w:noProof/>
          <w:color w:val="C00000"/>
        </w:rPr>
        <w:pict>
          <v:shape id="_x0000_s1033" type="#_x0000_t64" style="position:absolute;left:0;text-align:left;margin-left:212.15pt;margin-top:101pt;width:147.25pt;height:81.5pt;z-index:251668480" fillcolor="#4f81bd [3204]" strokecolor="#f2f2f2 [3041]" strokeweight="3pt">
            <v:shadow on="t" type="perspective" color="#243f60 [1604]" opacity=".5" offset="1pt" offset2="-1pt"/>
            <v:textbox>
              <w:txbxContent>
                <w:p w:rsidR="000F3B5F" w:rsidRPr="000F3B5F" w:rsidRDefault="000F3B5F" w:rsidP="000F3B5F">
                  <w:pPr>
                    <w:spacing w:after="0" w:line="240" w:lineRule="auto"/>
                    <w:jc w:val="right"/>
                    <w:rPr>
                      <w:b/>
                      <w:sz w:val="20"/>
                      <w:szCs w:val="20"/>
                    </w:rPr>
                  </w:pPr>
                  <w:r w:rsidRPr="000F3B5F">
                    <w:rPr>
                      <w:b/>
                      <w:sz w:val="20"/>
                      <w:szCs w:val="20"/>
                    </w:rPr>
                    <w:t xml:space="preserve">                 Подготовила:</w:t>
                  </w:r>
                </w:p>
                <w:p w:rsidR="000F3B5F" w:rsidRPr="00360646" w:rsidRDefault="000F3B5F" w:rsidP="000F3B5F">
                  <w:pPr>
                    <w:spacing w:after="0" w:line="240" w:lineRule="auto"/>
                    <w:jc w:val="right"/>
                  </w:pPr>
                  <w:r w:rsidRPr="000F3B5F">
                    <w:rPr>
                      <w:b/>
                      <w:sz w:val="20"/>
                      <w:szCs w:val="20"/>
                    </w:rPr>
                    <w:t>Молчанова А.А., инструктор по физической</w:t>
                  </w:r>
                  <w:r w:rsidRPr="00360646">
                    <w:rPr>
                      <w:b/>
                    </w:rPr>
                    <w:t xml:space="preserve"> </w:t>
                  </w:r>
                  <w:r w:rsidRPr="000F3B5F">
                    <w:rPr>
                      <w:b/>
                      <w:sz w:val="20"/>
                      <w:szCs w:val="20"/>
                    </w:rPr>
                    <w:t>культуре</w:t>
                  </w:r>
                  <w:r w:rsidRPr="00360646">
                    <w:rPr>
                      <w:b/>
                    </w:rPr>
                    <w:t xml:space="preserve">    </w:t>
                  </w:r>
                </w:p>
                <w:p w:rsidR="000F3B5F" w:rsidRPr="00360646" w:rsidRDefault="000F3B5F" w:rsidP="000F3B5F"/>
              </w:txbxContent>
            </v:textbox>
          </v:shape>
        </w:pict>
      </w:r>
      <w:r w:rsidR="00352132" w:rsidRPr="00352132">
        <w:rPr>
          <w:rFonts w:ascii="Arial Black" w:hAnsi="Arial Black"/>
          <w:b/>
          <w:bCs/>
          <w:noProof/>
          <w:color w:val="C00000"/>
        </w:rPr>
        <w:drawing>
          <wp:inline distT="0" distB="0" distL="0" distR="0">
            <wp:extent cx="2153603" cy="1190446"/>
            <wp:effectExtent l="19050" t="0" r="0" b="0"/>
            <wp:docPr id="2" name="Рисунок 1" descr="http://cs406418.userapi.com/v406418979/4722/Tb2yCzl20o4.jpg"/>
            <wp:cNvGraphicFramePr/>
            <a:graphic xmlns:a="http://schemas.openxmlformats.org/drawingml/2006/main">
              <a:graphicData uri="http://schemas.openxmlformats.org/drawingml/2006/picture">
                <pic:pic xmlns:pic="http://schemas.openxmlformats.org/drawingml/2006/picture">
                  <pic:nvPicPr>
                    <pic:cNvPr id="11268" name="Picture 4" descr="http://cs406418.userapi.com/v406418979/4722/Tb2yCzl20o4.jpg"/>
                    <pic:cNvPicPr>
                      <a:picLocks noChangeAspect="1" noChangeArrowheads="1"/>
                    </pic:cNvPicPr>
                  </pic:nvPicPr>
                  <pic:blipFill>
                    <a:blip r:embed="rId7"/>
                    <a:srcRect/>
                    <a:stretch>
                      <a:fillRect/>
                    </a:stretch>
                  </pic:blipFill>
                  <pic:spPr bwMode="auto">
                    <a:xfrm>
                      <a:off x="0" y="0"/>
                      <a:ext cx="2155438" cy="1191460"/>
                    </a:xfrm>
                    <a:prstGeom prst="rect">
                      <a:avLst/>
                    </a:prstGeom>
                  </pic:spPr>
                </pic:pic>
              </a:graphicData>
            </a:graphic>
          </wp:inline>
        </w:drawing>
      </w:r>
    </w:p>
    <w:p w:rsidR="00185011" w:rsidRDefault="00185011" w:rsidP="00352132">
      <w:pPr>
        <w:jc w:val="center"/>
        <w:rPr>
          <w:rFonts w:ascii="Arial Black" w:hAnsi="Arial Black"/>
          <w:color w:val="C00000"/>
        </w:rPr>
      </w:pPr>
    </w:p>
    <w:p w:rsidR="00352132" w:rsidRDefault="00352132" w:rsidP="00352132">
      <w:pPr>
        <w:jc w:val="center"/>
        <w:rPr>
          <w:rFonts w:ascii="Arial Black" w:hAnsi="Arial Black"/>
          <w:color w:val="C00000"/>
        </w:rPr>
      </w:pPr>
      <w:r w:rsidRPr="00352132">
        <w:rPr>
          <w:rFonts w:ascii="Arial Black" w:hAnsi="Arial Black"/>
          <w:color w:val="C00000"/>
        </w:rPr>
        <w:t xml:space="preserve">       </w:t>
      </w:r>
    </w:p>
    <w:p w:rsidR="00645E3E" w:rsidRDefault="00645E3E" w:rsidP="00352132">
      <w:pPr>
        <w:jc w:val="center"/>
        <w:rPr>
          <w:rFonts w:ascii="Times New Roman" w:hAnsi="Times New Roman" w:cs="Times New Roman"/>
          <w:color w:val="C00000"/>
          <w:sz w:val="24"/>
          <w:szCs w:val="24"/>
        </w:rPr>
      </w:pPr>
    </w:p>
    <w:p w:rsidR="00352132" w:rsidRPr="00185011" w:rsidRDefault="00352132" w:rsidP="00352132">
      <w:pPr>
        <w:jc w:val="center"/>
        <w:rPr>
          <w:rFonts w:ascii="Times New Roman" w:hAnsi="Times New Roman" w:cs="Times New Roman"/>
          <w:color w:val="C00000"/>
          <w:sz w:val="24"/>
          <w:szCs w:val="24"/>
        </w:rPr>
      </w:pPr>
      <w:r w:rsidRPr="00185011">
        <w:rPr>
          <w:rFonts w:ascii="Times New Roman" w:hAnsi="Times New Roman" w:cs="Times New Roman"/>
          <w:noProof/>
          <w:color w:val="C00000"/>
          <w:sz w:val="24"/>
          <w:szCs w:val="24"/>
        </w:rPr>
        <w:lastRenderedPageBreak/>
        <w:drawing>
          <wp:anchor distT="0" distB="0" distL="114300" distR="114300" simplePos="0" relativeHeight="251663360" behindDoc="1" locked="0" layoutInCell="1" allowOverlap="1">
            <wp:simplePos x="0" y="0"/>
            <wp:positionH relativeFrom="column">
              <wp:posOffset>-175260</wp:posOffset>
            </wp:positionH>
            <wp:positionV relativeFrom="paragraph">
              <wp:posOffset>1073150</wp:posOffset>
            </wp:positionV>
            <wp:extent cx="894080" cy="845185"/>
            <wp:effectExtent l="19050" t="0" r="1270" b="0"/>
            <wp:wrapTight wrapText="bothSides">
              <wp:wrapPolygon edited="0">
                <wp:start x="-460" y="0"/>
                <wp:lineTo x="-460" y="20935"/>
                <wp:lineTo x="21631" y="20935"/>
                <wp:lineTo x="21631" y="0"/>
                <wp:lineTo x="-460" y="0"/>
              </wp:wrapPolygon>
            </wp:wrapTight>
            <wp:docPr id="4" name="Рисунок 2" descr="03.jpg"/>
            <wp:cNvGraphicFramePr/>
            <a:graphic xmlns:a="http://schemas.openxmlformats.org/drawingml/2006/main">
              <a:graphicData uri="http://schemas.openxmlformats.org/drawingml/2006/picture">
                <pic:pic xmlns:pic="http://schemas.openxmlformats.org/drawingml/2006/picture">
                  <pic:nvPicPr>
                    <pic:cNvPr id="5" name="Рисунок 4" descr="03.jpg"/>
                    <pic:cNvPicPr>
                      <a:picLocks noChangeAspect="1"/>
                    </pic:cNvPicPr>
                  </pic:nvPicPr>
                  <pic:blipFill>
                    <a:blip r:embed="rId8" cstate="print"/>
                    <a:srcRect l="55498" t="24648" b="10026"/>
                    <a:stretch>
                      <a:fillRect/>
                    </a:stretch>
                  </pic:blipFill>
                  <pic:spPr>
                    <a:xfrm>
                      <a:off x="0" y="0"/>
                      <a:ext cx="894080" cy="845185"/>
                    </a:xfrm>
                    <a:prstGeom prst="rect">
                      <a:avLst/>
                    </a:prstGeom>
                  </pic:spPr>
                </pic:pic>
              </a:graphicData>
            </a:graphic>
          </wp:anchor>
        </w:drawing>
      </w:r>
      <w:r w:rsidRPr="00185011">
        <w:rPr>
          <w:rFonts w:ascii="Times New Roman" w:hAnsi="Times New Roman" w:cs="Times New Roman"/>
          <w:color w:val="C00000"/>
          <w:sz w:val="24"/>
          <w:szCs w:val="24"/>
        </w:rPr>
        <w:t>Трудно переоценить роль дневного сна в физическом и интеллектуальном развитии ребенка. Отдых в середине дня ему просто необходим. Но как помочь проснуться малышу в хорошем настроении и активно продолжить день?</w:t>
      </w:r>
    </w:p>
    <w:p w:rsidR="00352132" w:rsidRPr="00185011" w:rsidRDefault="002A1B80" w:rsidP="00352132">
      <w:pPr>
        <w:rPr>
          <w:rFonts w:ascii="Times New Roman" w:hAnsi="Times New Roman" w:cs="Times New Roman"/>
          <w:b/>
          <w:bCs/>
          <w:color w:val="1F497D" w:themeColor="text2"/>
          <w:sz w:val="24"/>
          <w:szCs w:val="24"/>
        </w:rPr>
      </w:pPr>
      <w:r w:rsidRPr="002A1B80">
        <w:rPr>
          <w:rFonts w:ascii="Times New Roman" w:hAnsi="Times New Roman" w:cs="Times New Roman"/>
          <w:b/>
          <w:bCs/>
          <w:noProof/>
          <w:color w:val="1F497D" w:themeColor="text2"/>
          <w:sz w:val="24"/>
          <w:szCs w:val="24"/>
          <w:u w:val="single"/>
        </w:rPr>
        <w:pict>
          <v:rect id="_x0000_s1029" style="position:absolute;margin-left:-71.65pt;margin-top:95.35pt;width:351.15pt;height:3in;z-index:-251657217" fillcolor="white [3201]" strokecolor="#95b3d7 [1940]" strokeweight="1pt">
            <v:fill color2="#b8cce4 [1300]" focusposition="1" focussize="" focus="100%" type="gradient"/>
            <v:shadow on="t" type="perspective" color="#243f60 [1604]" opacity=".5" offset="1pt" offset2="-3pt"/>
          </v:rect>
        </w:pict>
      </w:r>
      <w:r w:rsidR="00352132" w:rsidRPr="00185011">
        <w:rPr>
          <w:rFonts w:ascii="Times New Roman" w:hAnsi="Times New Roman" w:cs="Times New Roman"/>
          <w:b/>
          <w:bCs/>
          <w:color w:val="1F497D" w:themeColor="text2"/>
          <w:sz w:val="24"/>
          <w:szCs w:val="24"/>
        </w:rPr>
        <w:t>Основная цель гимнастики после дневного сна – поднять настроение и мышечный тонус детей с помощью контрастных воздушных ванн и физических упражнений. Сохранить и укрепить здоровье детей.</w:t>
      </w:r>
    </w:p>
    <w:p w:rsidR="00352132" w:rsidRDefault="00352132" w:rsidP="00352132">
      <w:pPr>
        <w:rPr>
          <w:rFonts w:ascii="Arial Black" w:hAnsi="Arial Black"/>
          <w:b/>
          <w:bCs/>
          <w:color w:val="1F497D" w:themeColor="text2"/>
          <w:u w:val="single"/>
        </w:rPr>
      </w:pPr>
      <w:r>
        <w:rPr>
          <w:rFonts w:ascii="Arial Black" w:hAnsi="Arial Black"/>
          <w:b/>
          <w:bCs/>
          <w:color w:val="1F497D" w:themeColor="text2"/>
          <w:u w:val="single"/>
        </w:rPr>
        <w:t>ЗАДАЧИ ГИМНАСТИКИ ПРОБУЖДЕНИЯ</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u w:val="single"/>
        </w:rPr>
        <w:t>Оздоровительные:</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rPr>
        <w:t>• укреплять опорно-двигательный аппарат;</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rPr>
        <w:t>• совершенствовать и развивать координацию движений;</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rPr>
        <w:t>• повысить жизненный тонус;</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rPr>
        <w:t>• укрепить иммунитет;</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rPr>
        <w:t xml:space="preserve">• тренировать </w:t>
      </w:r>
      <w:proofErr w:type="spellStart"/>
      <w:r w:rsidRPr="00185011">
        <w:rPr>
          <w:rFonts w:ascii="Times New Roman" w:hAnsi="Times New Roman" w:cs="Times New Roman"/>
          <w:b/>
          <w:bCs/>
          <w:color w:val="1F497D" w:themeColor="text2"/>
          <w:sz w:val="24"/>
          <w:szCs w:val="24"/>
        </w:rPr>
        <w:t>терморегуляционный</w:t>
      </w:r>
      <w:proofErr w:type="spellEnd"/>
      <w:r w:rsidRPr="00185011">
        <w:rPr>
          <w:rFonts w:ascii="Times New Roman" w:hAnsi="Times New Roman" w:cs="Times New Roman"/>
          <w:b/>
          <w:bCs/>
          <w:color w:val="1F497D" w:themeColor="text2"/>
          <w:sz w:val="24"/>
          <w:szCs w:val="24"/>
        </w:rPr>
        <w:t xml:space="preserve"> аппарат.</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u w:val="single"/>
        </w:rPr>
        <w:t>Обучающие:</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rPr>
        <w:t>• учить детей дышать через нос;</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rPr>
        <w:t>• упражнять в плавном свободном выдохе;</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rPr>
        <w:t>• формировать умения выполнять движения по показу взрослого.</w:t>
      </w:r>
    </w:p>
    <w:p w:rsidR="00352132" w:rsidRPr="00185011" w:rsidRDefault="00352132" w:rsidP="00352132">
      <w:pPr>
        <w:spacing w:after="0" w:line="240" w:lineRule="auto"/>
        <w:rPr>
          <w:rFonts w:ascii="Times New Roman" w:hAnsi="Times New Roman" w:cs="Times New Roman"/>
          <w:color w:val="1F497D" w:themeColor="text2"/>
          <w:sz w:val="24"/>
          <w:szCs w:val="24"/>
        </w:rPr>
      </w:pPr>
      <w:r w:rsidRPr="00185011">
        <w:rPr>
          <w:rFonts w:ascii="Times New Roman" w:hAnsi="Times New Roman" w:cs="Times New Roman"/>
          <w:b/>
          <w:bCs/>
          <w:color w:val="1F497D" w:themeColor="text2"/>
          <w:sz w:val="24"/>
          <w:szCs w:val="24"/>
          <w:u w:val="single"/>
        </w:rPr>
        <w:t>Воспитательные:</w:t>
      </w:r>
    </w:p>
    <w:p w:rsidR="00352132" w:rsidRPr="00185011" w:rsidRDefault="00352132" w:rsidP="00352132">
      <w:pPr>
        <w:spacing w:after="0" w:line="240" w:lineRule="auto"/>
        <w:rPr>
          <w:rFonts w:ascii="Arial Black" w:hAnsi="Arial Black"/>
          <w:color w:val="1F497D" w:themeColor="text2"/>
          <w:sz w:val="24"/>
          <w:szCs w:val="24"/>
        </w:rPr>
      </w:pPr>
      <w:r w:rsidRPr="00185011">
        <w:rPr>
          <w:rFonts w:ascii="Times New Roman" w:hAnsi="Times New Roman" w:cs="Times New Roman"/>
          <w:b/>
          <w:bCs/>
          <w:color w:val="1F497D" w:themeColor="text2"/>
          <w:sz w:val="24"/>
          <w:szCs w:val="24"/>
        </w:rPr>
        <w:t xml:space="preserve">• воспитывать привычку здорового образа жизни </w:t>
      </w:r>
    </w:p>
    <w:p w:rsidR="00352132" w:rsidRDefault="00352132" w:rsidP="00352132">
      <w:pPr>
        <w:spacing w:after="0" w:line="240" w:lineRule="auto"/>
        <w:rPr>
          <w:rFonts w:ascii="Arial Black" w:hAnsi="Arial Black"/>
          <w:color w:val="1F497D" w:themeColor="text2"/>
        </w:rPr>
      </w:pPr>
      <w:r w:rsidRPr="00352132">
        <w:rPr>
          <w:rFonts w:ascii="Arial Black" w:hAnsi="Arial Black"/>
          <w:color w:val="1F497D" w:themeColor="text2"/>
        </w:rPr>
        <w:t xml:space="preserve">     </w:t>
      </w:r>
    </w:p>
    <w:p w:rsidR="00352132" w:rsidRPr="00352132" w:rsidRDefault="00352132" w:rsidP="00352132">
      <w:pPr>
        <w:spacing w:after="0" w:line="240" w:lineRule="auto"/>
        <w:rPr>
          <w:rFonts w:ascii="Arial Black" w:hAnsi="Arial Black"/>
          <w:color w:val="C00000"/>
          <w:sz w:val="20"/>
          <w:szCs w:val="20"/>
        </w:rPr>
      </w:pPr>
      <w:r w:rsidRPr="00352132">
        <w:rPr>
          <w:rFonts w:ascii="Arial Black" w:hAnsi="Arial Black"/>
          <w:b/>
          <w:bCs/>
          <w:color w:val="C00000"/>
          <w:sz w:val="20"/>
          <w:szCs w:val="20"/>
        </w:rPr>
        <w:t>Комплексы оздоровительной гимнастики после дневного сна составляются на месяц. За это время дети успевают овладеть техникой  выполнения отдельных оздоровительных процедур.</w:t>
      </w:r>
    </w:p>
    <w:p w:rsidR="00352132" w:rsidRDefault="00352132" w:rsidP="00352132">
      <w:pPr>
        <w:spacing w:after="0" w:line="240" w:lineRule="auto"/>
        <w:rPr>
          <w:rFonts w:ascii="Arial Black" w:hAnsi="Arial Black"/>
          <w:color w:val="C00000"/>
          <w:sz w:val="20"/>
          <w:szCs w:val="20"/>
        </w:rPr>
      </w:pPr>
    </w:p>
    <w:p w:rsidR="00185011" w:rsidRDefault="002A1B80" w:rsidP="00185011">
      <w:pPr>
        <w:spacing w:after="0" w:line="240" w:lineRule="auto"/>
        <w:jc w:val="center"/>
        <w:rPr>
          <w:rFonts w:ascii="Arial Black" w:hAnsi="Arial Black"/>
          <w:color w:val="C00000"/>
          <w:sz w:val="20"/>
          <w:szCs w:val="20"/>
        </w:rPr>
      </w:pPr>
      <w:r>
        <w:rPr>
          <w:rFonts w:ascii="Arial Black" w:hAnsi="Arial Black"/>
          <w:noProof/>
          <w:color w:val="C00000"/>
          <w:sz w:val="20"/>
          <w:szCs w:val="20"/>
        </w:rPr>
        <w:pict>
          <v:rect id="_x0000_s1030" style="position:absolute;left:0;text-align:left;margin-left:-.75pt;margin-top:-3.75pt;width:357.25pt;height:31.9pt;z-index:-251652096" fillcolor="white [3201]" strokecolor="#d99594 [1941]" strokeweight="1pt">
            <v:fill color2="#e5b8b7 [1301]" focusposition="1" focussize="" focus="100%" type="gradient"/>
            <v:shadow on="t" type="perspective" color="#622423 [1605]" opacity=".5" offset="1pt" offset2="-3pt"/>
          </v:rect>
        </w:pict>
      </w:r>
      <w:r w:rsidR="00185011" w:rsidRPr="00185011">
        <w:rPr>
          <w:rFonts w:ascii="Arial Black" w:hAnsi="Arial Black"/>
          <w:color w:val="C00000"/>
          <w:sz w:val="20"/>
          <w:szCs w:val="20"/>
        </w:rPr>
        <w:t>Комплекс гимнастики после дневного сна длится 10–15 минут</w:t>
      </w:r>
    </w:p>
    <w:p w:rsidR="00C37E2D" w:rsidRPr="00645E3E" w:rsidRDefault="000F3B5F" w:rsidP="00185011">
      <w:pPr>
        <w:numPr>
          <w:ilvl w:val="0"/>
          <w:numId w:val="1"/>
        </w:numPr>
        <w:tabs>
          <w:tab w:val="clear" w:pos="360"/>
          <w:tab w:val="num" w:pos="720"/>
        </w:tabs>
        <w:spacing w:after="0" w:line="240" w:lineRule="auto"/>
        <w:jc w:val="center"/>
        <w:rPr>
          <w:rFonts w:ascii="Times New Roman" w:hAnsi="Times New Roman" w:cs="Times New Roman"/>
          <w:color w:val="002060"/>
          <w:sz w:val="24"/>
          <w:szCs w:val="24"/>
        </w:rPr>
      </w:pPr>
      <w:r w:rsidRPr="00645E3E">
        <w:rPr>
          <w:rFonts w:ascii="Times New Roman" w:hAnsi="Times New Roman" w:cs="Times New Roman"/>
          <w:bCs/>
          <w:color w:val="002060"/>
          <w:sz w:val="24"/>
          <w:szCs w:val="24"/>
        </w:rPr>
        <w:lastRenderedPageBreak/>
        <w:t xml:space="preserve">Комплекс состоит из нескольких частей: разминочные упражнения в постели, выполнение простого </w:t>
      </w:r>
      <w:proofErr w:type="spellStart"/>
      <w:r w:rsidRPr="00645E3E">
        <w:rPr>
          <w:rFonts w:ascii="Times New Roman" w:hAnsi="Times New Roman" w:cs="Times New Roman"/>
          <w:bCs/>
          <w:color w:val="002060"/>
          <w:sz w:val="24"/>
          <w:szCs w:val="24"/>
        </w:rPr>
        <w:t>самомассажа</w:t>
      </w:r>
      <w:proofErr w:type="spellEnd"/>
      <w:proofErr w:type="gramStart"/>
      <w:r w:rsidRPr="00645E3E">
        <w:rPr>
          <w:rFonts w:ascii="Times New Roman" w:hAnsi="Times New Roman" w:cs="Times New Roman"/>
          <w:bCs/>
          <w:color w:val="002060"/>
          <w:sz w:val="24"/>
          <w:szCs w:val="24"/>
        </w:rPr>
        <w:t xml:space="preserve"> ,</w:t>
      </w:r>
      <w:proofErr w:type="gramEnd"/>
      <w:r w:rsidRPr="00645E3E">
        <w:rPr>
          <w:rFonts w:ascii="Times New Roman" w:hAnsi="Times New Roman" w:cs="Times New Roman"/>
          <w:bCs/>
          <w:color w:val="002060"/>
          <w:sz w:val="24"/>
          <w:szCs w:val="24"/>
        </w:rPr>
        <w:t xml:space="preserve"> выполнение  ОРУ у кроваток  или дыхательная гимнастика, ходьба по "тропе здоровья" (ходьба по массажным, ребристым, солевым или мокрым дорожкам). </w:t>
      </w:r>
    </w:p>
    <w:p w:rsidR="00C37E2D" w:rsidRPr="00645E3E" w:rsidRDefault="000F3B5F" w:rsidP="00185011">
      <w:pPr>
        <w:numPr>
          <w:ilvl w:val="0"/>
          <w:numId w:val="1"/>
        </w:numPr>
        <w:tabs>
          <w:tab w:val="clear" w:pos="360"/>
          <w:tab w:val="num" w:pos="720"/>
        </w:tabs>
        <w:spacing w:after="0" w:line="240" w:lineRule="auto"/>
        <w:jc w:val="center"/>
        <w:rPr>
          <w:rFonts w:ascii="Times New Roman" w:hAnsi="Times New Roman" w:cs="Times New Roman"/>
          <w:color w:val="002060"/>
          <w:sz w:val="24"/>
          <w:szCs w:val="24"/>
        </w:rPr>
      </w:pPr>
      <w:r w:rsidRPr="00645E3E">
        <w:rPr>
          <w:rFonts w:ascii="Times New Roman" w:hAnsi="Times New Roman" w:cs="Times New Roman"/>
          <w:bCs/>
          <w:color w:val="002060"/>
          <w:sz w:val="24"/>
          <w:szCs w:val="24"/>
        </w:rPr>
        <w:t xml:space="preserve">В любой вариант комплекса следует включать корригирующие упражнения на профилактику плоскостопия и нарушения осанки. Большинство вариантов комплексов рассчитаны на большую </w:t>
      </w:r>
      <w:r w:rsidRPr="00645E3E">
        <w:rPr>
          <w:rFonts w:ascii="Times New Roman" w:hAnsi="Times New Roman" w:cs="Times New Roman"/>
          <w:bCs/>
          <w:color w:val="002060"/>
          <w:sz w:val="24"/>
          <w:szCs w:val="24"/>
          <w:u w:val="single"/>
        </w:rPr>
        <w:t>самостоятельность</w:t>
      </w:r>
      <w:r w:rsidRPr="00645E3E">
        <w:rPr>
          <w:rFonts w:ascii="Times New Roman" w:hAnsi="Times New Roman" w:cs="Times New Roman"/>
          <w:bCs/>
          <w:color w:val="002060"/>
          <w:sz w:val="24"/>
          <w:szCs w:val="24"/>
        </w:rPr>
        <w:t>, дети должны помнить упражнения, их последовательность и осознанно выполнять комплекс. </w:t>
      </w:r>
    </w:p>
    <w:p w:rsidR="00185011" w:rsidRDefault="00185011" w:rsidP="00185011">
      <w:pPr>
        <w:spacing w:after="0" w:line="240" w:lineRule="auto"/>
        <w:jc w:val="center"/>
        <w:rPr>
          <w:rFonts w:ascii="Times New Roman" w:hAnsi="Times New Roman" w:cs="Times New Roman"/>
          <w:b/>
          <w:bCs/>
          <w:color w:val="002060"/>
          <w:sz w:val="24"/>
          <w:szCs w:val="24"/>
        </w:rPr>
      </w:pPr>
    </w:p>
    <w:p w:rsidR="00185011" w:rsidRDefault="00185011" w:rsidP="00185011">
      <w:pPr>
        <w:spacing w:after="0" w:line="240" w:lineRule="auto"/>
        <w:rPr>
          <w:rFonts w:ascii="Times New Roman" w:hAnsi="Times New Roman" w:cs="Times New Roman"/>
          <w:b/>
          <w:bCs/>
          <w:color w:val="002060"/>
          <w:sz w:val="24"/>
          <w:szCs w:val="24"/>
          <w:highlight w:val="cyan"/>
        </w:rPr>
      </w:pPr>
      <w:r w:rsidRPr="00185011">
        <w:rPr>
          <w:rFonts w:ascii="Times New Roman" w:hAnsi="Times New Roman" w:cs="Times New Roman"/>
          <w:b/>
          <w:bCs/>
          <w:color w:val="002060"/>
          <w:sz w:val="24"/>
          <w:szCs w:val="24"/>
        </w:rPr>
        <w:t>Примерная схема проведения гимнастики после дневного сна</w:t>
      </w:r>
    </w:p>
    <w:p w:rsidR="00185011" w:rsidRPr="00185011" w:rsidRDefault="00185011" w:rsidP="00185011">
      <w:pPr>
        <w:pStyle w:val="a5"/>
        <w:numPr>
          <w:ilvl w:val="0"/>
          <w:numId w:val="2"/>
        </w:numPr>
        <w:spacing w:after="0" w:line="240" w:lineRule="auto"/>
        <w:rPr>
          <w:rFonts w:ascii="Times New Roman" w:hAnsi="Times New Roman" w:cs="Times New Roman"/>
          <w:b/>
          <w:bCs/>
          <w:color w:val="002060"/>
          <w:sz w:val="24"/>
          <w:szCs w:val="24"/>
        </w:rPr>
      </w:pPr>
      <w:r>
        <w:rPr>
          <w:rFonts w:ascii="Times New Roman" w:hAnsi="Times New Roman" w:cs="Times New Roman"/>
          <w:b/>
          <w:bCs/>
          <w:noProof/>
          <w:color w:val="002060"/>
          <w:sz w:val="24"/>
          <w:szCs w:val="24"/>
        </w:rPr>
        <w:drawing>
          <wp:anchor distT="0" distB="0" distL="114300" distR="114300" simplePos="0" relativeHeight="251665408" behindDoc="1" locked="0" layoutInCell="1" allowOverlap="1">
            <wp:simplePos x="0" y="0"/>
            <wp:positionH relativeFrom="column">
              <wp:posOffset>3209290</wp:posOffset>
            </wp:positionH>
            <wp:positionV relativeFrom="paragraph">
              <wp:posOffset>333375</wp:posOffset>
            </wp:positionV>
            <wp:extent cx="1238250" cy="775970"/>
            <wp:effectExtent l="19050" t="0" r="0" b="0"/>
            <wp:wrapTight wrapText="bothSides">
              <wp:wrapPolygon edited="0">
                <wp:start x="-332" y="0"/>
                <wp:lineTo x="-332" y="21211"/>
                <wp:lineTo x="21600" y="21211"/>
                <wp:lineTo x="21600" y="0"/>
                <wp:lineTo x="-332" y="0"/>
              </wp:wrapPolygon>
            </wp:wrapTight>
            <wp:docPr id="5" name="Рисунок 3" descr="children-s-fitness-motion-vector-material_15-5919.jpg"/>
            <wp:cNvGraphicFramePr/>
            <a:graphic xmlns:a="http://schemas.openxmlformats.org/drawingml/2006/main">
              <a:graphicData uri="http://schemas.openxmlformats.org/drawingml/2006/picture">
                <pic:pic xmlns:pic="http://schemas.openxmlformats.org/drawingml/2006/picture">
                  <pic:nvPicPr>
                    <pic:cNvPr id="7" name="Рисунок 6" descr="children-s-fitness-motion-vector-material_15-5919.jpg"/>
                    <pic:cNvPicPr>
                      <a:picLocks noChangeAspect="1"/>
                    </pic:cNvPicPr>
                  </pic:nvPicPr>
                  <pic:blipFill>
                    <a:blip r:embed="rId9" cstate="print"/>
                    <a:srcRect l="13771" t="10461" r="11355" b="15205"/>
                    <a:stretch>
                      <a:fillRect/>
                    </a:stretch>
                  </pic:blipFill>
                  <pic:spPr>
                    <a:xfrm>
                      <a:off x="0" y="0"/>
                      <a:ext cx="1238250" cy="775970"/>
                    </a:xfrm>
                    <a:prstGeom prst="rect">
                      <a:avLst/>
                    </a:prstGeom>
                  </pic:spPr>
                </pic:pic>
              </a:graphicData>
            </a:graphic>
          </wp:anchor>
        </w:drawing>
      </w:r>
      <w:r w:rsidRPr="00185011">
        <w:rPr>
          <w:rFonts w:ascii="Times New Roman" w:hAnsi="Times New Roman" w:cs="Times New Roman"/>
          <w:b/>
          <w:bCs/>
          <w:color w:val="002060"/>
          <w:sz w:val="24"/>
          <w:szCs w:val="24"/>
        </w:rPr>
        <w:t>Гимнастика в постели. </w:t>
      </w:r>
      <w:r w:rsidRPr="00185011">
        <w:rPr>
          <w:rFonts w:ascii="Times New Roman" w:hAnsi="Times New Roman" w:cs="Times New Roman"/>
          <w:b/>
          <w:bCs/>
          <w:color w:val="002060"/>
          <w:sz w:val="24"/>
          <w:szCs w:val="24"/>
        </w:rPr>
        <w:br/>
        <w:t>2. Ходьба по «тропе здоровья». </w:t>
      </w:r>
      <w:r w:rsidRPr="00185011">
        <w:rPr>
          <w:rFonts w:ascii="Times New Roman" w:hAnsi="Times New Roman" w:cs="Times New Roman"/>
          <w:b/>
          <w:bCs/>
          <w:color w:val="002060"/>
          <w:sz w:val="24"/>
          <w:szCs w:val="24"/>
        </w:rPr>
        <w:br/>
        <w:t>3. Корригирующие упражнения на профилактику плоскостопия и нарушения осанки. </w:t>
      </w:r>
      <w:r w:rsidRPr="00185011">
        <w:rPr>
          <w:rFonts w:ascii="Times New Roman" w:hAnsi="Times New Roman" w:cs="Times New Roman"/>
          <w:b/>
          <w:bCs/>
          <w:color w:val="002060"/>
          <w:sz w:val="24"/>
          <w:szCs w:val="24"/>
        </w:rPr>
        <w:br/>
        <w:t>4. Массаж махровой рукавицей. </w:t>
      </w:r>
      <w:r w:rsidRPr="00185011">
        <w:rPr>
          <w:rFonts w:ascii="Times New Roman" w:hAnsi="Times New Roman" w:cs="Times New Roman"/>
          <w:b/>
          <w:bCs/>
          <w:color w:val="002060"/>
          <w:sz w:val="24"/>
          <w:szCs w:val="24"/>
        </w:rPr>
        <w:br/>
        <w:t>5. Дыхательная гимнастика. </w:t>
      </w:r>
      <w:r w:rsidRPr="00185011">
        <w:rPr>
          <w:rFonts w:ascii="Times New Roman" w:hAnsi="Times New Roman" w:cs="Times New Roman"/>
          <w:b/>
          <w:bCs/>
          <w:color w:val="002060"/>
          <w:sz w:val="24"/>
          <w:szCs w:val="24"/>
        </w:rPr>
        <w:br/>
        <w:t>6. Упражнения для глаз.</w:t>
      </w:r>
      <w:r w:rsidRPr="00185011">
        <w:rPr>
          <w:noProof/>
        </w:rPr>
        <w:t xml:space="preserve"> </w:t>
      </w:r>
    </w:p>
    <w:p w:rsidR="00185011" w:rsidRDefault="00185011" w:rsidP="00185011">
      <w:pPr>
        <w:spacing w:after="0" w:line="240" w:lineRule="auto"/>
        <w:ind w:left="360"/>
        <w:rPr>
          <w:rFonts w:ascii="Times New Roman" w:hAnsi="Times New Roman" w:cs="Times New Roman"/>
          <w:color w:val="002060"/>
          <w:sz w:val="24"/>
          <w:szCs w:val="24"/>
        </w:rPr>
      </w:pPr>
    </w:p>
    <w:p w:rsidR="00185011" w:rsidRDefault="00185011" w:rsidP="00185011">
      <w:pPr>
        <w:spacing w:after="0" w:line="240" w:lineRule="auto"/>
        <w:ind w:left="142"/>
        <w:rPr>
          <w:rFonts w:ascii="Times New Roman" w:hAnsi="Times New Roman" w:cs="Times New Roman"/>
          <w:b/>
          <w:bCs/>
          <w:color w:val="002060"/>
          <w:sz w:val="24"/>
          <w:szCs w:val="24"/>
          <w:highlight w:val="cyan"/>
        </w:rPr>
      </w:pPr>
      <w:r w:rsidRPr="00185011">
        <w:rPr>
          <w:rFonts w:ascii="Times New Roman" w:hAnsi="Times New Roman" w:cs="Times New Roman"/>
          <w:b/>
          <w:bCs/>
          <w:color w:val="002060"/>
          <w:sz w:val="24"/>
          <w:szCs w:val="24"/>
        </w:rPr>
        <w:t xml:space="preserve">              Методика проведения  гимнастики после дневного сна</w:t>
      </w:r>
    </w:p>
    <w:p w:rsidR="00185011" w:rsidRPr="00185011" w:rsidRDefault="00185011" w:rsidP="00185011">
      <w:pPr>
        <w:spacing w:after="0" w:line="240" w:lineRule="auto"/>
        <w:ind w:left="142"/>
        <w:rPr>
          <w:rFonts w:ascii="Times New Roman" w:hAnsi="Times New Roman" w:cs="Times New Roman"/>
          <w:color w:val="002060"/>
          <w:sz w:val="24"/>
          <w:szCs w:val="24"/>
        </w:rPr>
      </w:pPr>
      <w:r w:rsidRPr="00185011">
        <w:rPr>
          <w:rFonts w:ascii="Times New Roman" w:hAnsi="Times New Roman" w:cs="Times New Roman"/>
          <w:color w:val="002060"/>
          <w:sz w:val="24"/>
          <w:szCs w:val="24"/>
        </w:rPr>
        <w:t>Пока дети спят, педагог создает условия для проведения гимнастики: для контрастного закаливания детей готовит «холодную» комнату (игровую или раздевалку); температура в ней с помощью проветривания снижается  на 3-5 градусов по сравнению с «теплой» комнатой.</w:t>
      </w:r>
    </w:p>
    <w:p w:rsidR="00185011" w:rsidRPr="00185011" w:rsidRDefault="00185011" w:rsidP="00185011">
      <w:pPr>
        <w:spacing w:after="0" w:line="240" w:lineRule="auto"/>
        <w:ind w:left="142"/>
        <w:rPr>
          <w:rFonts w:ascii="Times New Roman" w:hAnsi="Times New Roman" w:cs="Times New Roman"/>
          <w:color w:val="002060"/>
          <w:sz w:val="24"/>
          <w:szCs w:val="24"/>
        </w:rPr>
      </w:pPr>
      <w:r w:rsidRPr="00185011">
        <w:rPr>
          <w:rFonts w:ascii="Times New Roman" w:hAnsi="Times New Roman" w:cs="Times New Roman"/>
          <w:color w:val="002060"/>
          <w:sz w:val="24"/>
          <w:szCs w:val="24"/>
        </w:rPr>
        <w:t xml:space="preserve">     Пробуждение детей желательно чтобы происходило под звуки плавной музыки, громкость которой постепенно нарастает.</w:t>
      </w:r>
    </w:p>
    <w:p w:rsidR="00645E3E" w:rsidRPr="00185011" w:rsidRDefault="00185011" w:rsidP="00645E3E">
      <w:pPr>
        <w:spacing w:after="0" w:line="240" w:lineRule="auto"/>
        <w:ind w:left="142" w:right="-71"/>
        <w:rPr>
          <w:rFonts w:ascii="Times New Roman" w:hAnsi="Times New Roman" w:cs="Times New Roman"/>
          <w:color w:val="002060"/>
          <w:sz w:val="24"/>
          <w:szCs w:val="24"/>
        </w:rPr>
      </w:pPr>
      <w:r w:rsidRPr="00185011">
        <w:rPr>
          <w:rFonts w:ascii="Times New Roman" w:hAnsi="Times New Roman" w:cs="Times New Roman"/>
          <w:color w:val="002060"/>
          <w:sz w:val="24"/>
          <w:szCs w:val="24"/>
        </w:rPr>
        <w:t xml:space="preserve">     Гимнастика в постели направлена на постепенный переход ото сна к бодрствованию. Начинать гимнастику надо с </w:t>
      </w:r>
      <w:r w:rsidR="00645E3E">
        <w:rPr>
          <w:rFonts w:ascii="Times New Roman" w:hAnsi="Times New Roman" w:cs="Times New Roman"/>
          <w:color w:val="002060"/>
          <w:sz w:val="24"/>
          <w:szCs w:val="24"/>
        </w:rPr>
        <w:t>п</w:t>
      </w:r>
      <w:r w:rsidR="00645E3E" w:rsidRPr="00185011">
        <w:rPr>
          <w:rFonts w:ascii="Times New Roman" w:hAnsi="Times New Roman" w:cs="Times New Roman"/>
          <w:color w:val="002060"/>
          <w:sz w:val="24"/>
          <w:szCs w:val="24"/>
        </w:rPr>
        <w:t xml:space="preserve">роснувшимися детьми, остальные присоединяются по мере пробуждения. </w:t>
      </w:r>
    </w:p>
    <w:p w:rsidR="00185011" w:rsidRPr="00185011" w:rsidRDefault="00185011" w:rsidP="00185011">
      <w:pPr>
        <w:spacing w:after="0" w:line="240" w:lineRule="auto"/>
        <w:ind w:left="142"/>
        <w:rPr>
          <w:rFonts w:ascii="Times New Roman" w:hAnsi="Times New Roman" w:cs="Times New Roman"/>
          <w:color w:val="002060"/>
          <w:sz w:val="24"/>
          <w:szCs w:val="24"/>
        </w:rPr>
      </w:pPr>
    </w:p>
    <w:p w:rsidR="00185011" w:rsidRPr="00185011" w:rsidRDefault="00185011" w:rsidP="00185011">
      <w:pPr>
        <w:spacing w:after="0" w:line="240" w:lineRule="auto"/>
        <w:ind w:left="142"/>
        <w:rPr>
          <w:rFonts w:ascii="Times New Roman" w:hAnsi="Times New Roman" w:cs="Times New Roman"/>
          <w:color w:val="002060"/>
          <w:sz w:val="24"/>
          <w:szCs w:val="24"/>
        </w:rPr>
      </w:pPr>
    </w:p>
    <w:sectPr w:rsidR="00185011" w:rsidRPr="00185011" w:rsidSect="00185011">
      <w:pgSz w:w="16838" w:h="11906" w:orient="landscape"/>
      <w:pgMar w:top="1135" w:right="962" w:bottom="850" w:left="113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C6F56"/>
    <w:multiLevelType w:val="hybridMultilevel"/>
    <w:tmpl w:val="567E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E84BF3"/>
    <w:multiLevelType w:val="hybridMultilevel"/>
    <w:tmpl w:val="D056EB4C"/>
    <w:lvl w:ilvl="0" w:tplc="7EBE9B1E">
      <w:start w:val="1"/>
      <w:numFmt w:val="bullet"/>
      <w:lvlText w:val="•"/>
      <w:lvlJc w:val="left"/>
      <w:pPr>
        <w:tabs>
          <w:tab w:val="num" w:pos="360"/>
        </w:tabs>
        <w:ind w:left="360" w:hanging="360"/>
      </w:pPr>
      <w:rPr>
        <w:rFonts w:ascii="Arial" w:hAnsi="Arial" w:hint="default"/>
      </w:rPr>
    </w:lvl>
    <w:lvl w:ilvl="1" w:tplc="4D74D9C0" w:tentative="1">
      <w:start w:val="1"/>
      <w:numFmt w:val="bullet"/>
      <w:lvlText w:val="•"/>
      <w:lvlJc w:val="left"/>
      <w:pPr>
        <w:tabs>
          <w:tab w:val="num" w:pos="1080"/>
        </w:tabs>
        <w:ind w:left="1080" w:hanging="360"/>
      </w:pPr>
      <w:rPr>
        <w:rFonts w:ascii="Arial" w:hAnsi="Arial" w:hint="default"/>
      </w:rPr>
    </w:lvl>
    <w:lvl w:ilvl="2" w:tplc="347CE1B2" w:tentative="1">
      <w:start w:val="1"/>
      <w:numFmt w:val="bullet"/>
      <w:lvlText w:val="•"/>
      <w:lvlJc w:val="left"/>
      <w:pPr>
        <w:tabs>
          <w:tab w:val="num" w:pos="1800"/>
        </w:tabs>
        <w:ind w:left="1800" w:hanging="360"/>
      </w:pPr>
      <w:rPr>
        <w:rFonts w:ascii="Arial" w:hAnsi="Arial" w:hint="default"/>
      </w:rPr>
    </w:lvl>
    <w:lvl w:ilvl="3" w:tplc="24AC31D4" w:tentative="1">
      <w:start w:val="1"/>
      <w:numFmt w:val="bullet"/>
      <w:lvlText w:val="•"/>
      <w:lvlJc w:val="left"/>
      <w:pPr>
        <w:tabs>
          <w:tab w:val="num" w:pos="2520"/>
        </w:tabs>
        <w:ind w:left="2520" w:hanging="360"/>
      </w:pPr>
      <w:rPr>
        <w:rFonts w:ascii="Arial" w:hAnsi="Arial" w:hint="default"/>
      </w:rPr>
    </w:lvl>
    <w:lvl w:ilvl="4" w:tplc="09F6807A" w:tentative="1">
      <w:start w:val="1"/>
      <w:numFmt w:val="bullet"/>
      <w:lvlText w:val="•"/>
      <w:lvlJc w:val="left"/>
      <w:pPr>
        <w:tabs>
          <w:tab w:val="num" w:pos="3240"/>
        </w:tabs>
        <w:ind w:left="3240" w:hanging="360"/>
      </w:pPr>
      <w:rPr>
        <w:rFonts w:ascii="Arial" w:hAnsi="Arial" w:hint="default"/>
      </w:rPr>
    </w:lvl>
    <w:lvl w:ilvl="5" w:tplc="56963FB8" w:tentative="1">
      <w:start w:val="1"/>
      <w:numFmt w:val="bullet"/>
      <w:lvlText w:val="•"/>
      <w:lvlJc w:val="left"/>
      <w:pPr>
        <w:tabs>
          <w:tab w:val="num" w:pos="3960"/>
        </w:tabs>
        <w:ind w:left="3960" w:hanging="360"/>
      </w:pPr>
      <w:rPr>
        <w:rFonts w:ascii="Arial" w:hAnsi="Arial" w:hint="default"/>
      </w:rPr>
    </w:lvl>
    <w:lvl w:ilvl="6" w:tplc="E9C012F0" w:tentative="1">
      <w:start w:val="1"/>
      <w:numFmt w:val="bullet"/>
      <w:lvlText w:val="•"/>
      <w:lvlJc w:val="left"/>
      <w:pPr>
        <w:tabs>
          <w:tab w:val="num" w:pos="4680"/>
        </w:tabs>
        <w:ind w:left="4680" w:hanging="360"/>
      </w:pPr>
      <w:rPr>
        <w:rFonts w:ascii="Arial" w:hAnsi="Arial" w:hint="default"/>
      </w:rPr>
    </w:lvl>
    <w:lvl w:ilvl="7" w:tplc="D0060072" w:tentative="1">
      <w:start w:val="1"/>
      <w:numFmt w:val="bullet"/>
      <w:lvlText w:val="•"/>
      <w:lvlJc w:val="left"/>
      <w:pPr>
        <w:tabs>
          <w:tab w:val="num" w:pos="5400"/>
        </w:tabs>
        <w:ind w:left="5400" w:hanging="360"/>
      </w:pPr>
      <w:rPr>
        <w:rFonts w:ascii="Arial" w:hAnsi="Arial" w:hint="default"/>
      </w:rPr>
    </w:lvl>
    <w:lvl w:ilvl="8" w:tplc="6F72C754"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352132"/>
    <w:rsid w:val="000F3B5F"/>
    <w:rsid w:val="00185011"/>
    <w:rsid w:val="002A1B80"/>
    <w:rsid w:val="00331DD0"/>
    <w:rsid w:val="00352132"/>
    <w:rsid w:val="00505953"/>
    <w:rsid w:val="00645E3E"/>
    <w:rsid w:val="00C37E2D"/>
    <w:rsid w:val="00D10BC0"/>
    <w:rsid w:val="00FE0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132"/>
    <w:rPr>
      <w:rFonts w:ascii="Tahoma" w:hAnsi="Tahoma" w:cs="Tahoma"/>
      <w:sz w:val="16"/>
      <w:szCs w:val="16"/>
    </w:rPr>
  </w:style>
  <w:style w:type="paragraph" w:styleId="a5">
    <w:name w:val="List Paragraph"/>
    <w:basedOn w:val="a"/>
    <w:uiPriority w:val="34"/>
    <w:qFormat/>
    <w:rsid w:val="00185011"/>
    <w:pPr>
      <w:ind w:left="720"/>
      <w:contextualSpacing/>
    </w:pPr>
  </w:style>
</w:styles>
</file>

<file path=word/webSettings.xml><?xml version="1.0" encoding="utf-8"?>
<w:webSettings xmlns:r="http://schemas.openxmlformats.org/officeDocument/2006/relationships" xmlns:w="http://schemas.openxmlformats.org/wordprocessingml/2006/main">
  <w:divs>
    <w:div w:id="161550328">
      <w:bodyDiv w:val="1"/>
      <w:marLeft w:val="0"/>
      <w:marRight w:val="0"/>
      <w:marTop w:val="0"/>
      <w:marBottom w:val="0"/>
      <w:divBdr>
        <w:top w:val="none" w:sz="0" w:space="0" w:color="auto"/>
        <w:left w:val="none" w:sz="0" w:space="0" w:color="auto"/>
        <w:bottom w:val="none" w:sz="0" w:space="0" w:color="auto"/>
        <w:right w:val="none" w:sz="0" w:space="0" w:color="auto"/>
      </w:divBdr>
    </w:div>
    <w:div w:id="244461267">
      <w:bodyDiv w:val="1"/>
      <w:marLeft w:val="0"/>
      <w:marRight w:val="0"/>
      <w:marTop w:val="0"/>
      <w:marBottom w:val="0"/>
      <w:divBdr>
        <w:top w:val="none" w:sz="0" w:space="0" w:color="auto"/>
        <w:left w:val="none" w:sz="0" w:space="0" w:color="auto"/>
        <w:bottom w:val="none" w:sz="0" w:space="0" w:color="auto"/>
        <w:right w:val="none" w:sz="0" w:space="0" w:color="auto"/>
      </w:divBdr>
    </w:div>
    <w:div w:id="396901039">
      <w:bodyDiv w:val="1"/>
      <w:marLeft w:val="0"/>
      <w:marRight w:val="0"/>
      <w:marTop w:val="0"/>
      <w:marBottom w:val="0"/>
      <w:divBdr>
        <w:top w:val="none" w:sz="0" w:space="0" w:color="auto"/>
        <w:left w:val="none" w:sz="0" w:space="0" w:color="auto"/>
        <w:bottom w:val="none" w:sz="0" w:space="0" w:color="auto"/>
        <w:right w:val="none" w:sz="0" w:space="0" w:color="auto"/>
      </w:divBdr>
    </w:div>
    <w:div w:id="1462531261">
      <w:bodyDiv w:val="1"/>
      <w:marLeft w:val="0"/>
      <w:marRight w:val="0"/>
      <w:marTop w:val="0"/>
      <w:marBottom w:val="0"/>
      <w:divBdr>
        <w:top w:val="none" w:sz="0" w:space="0" w:color="auto"/>
        <w:left w:val="none" w:sz="0" w:space="0" w:color="auto"/>
        <w:bottom w:val="none" w:sz="0" w:space="0" w:color="auto"/>
        <w:right w:val="none" w:sz="0" w:space="0" w:color="auto"/>
      </w:divBdr>
    </w:div>
    <w:div w:id="1469280064">
      <w:bodyDiv w:val="1"/>
      <w:marLeft w:val="0"/>
      <w:marRight w:val="0"/>
      <w:marTop w:val="0"/>
      <w:marBottom w:val="0"/>
      <w:divBdr>
        <w:top w:val="none" w:sz="0" w:space="0" w:color="auto"/>
        <w:left w:val="none" w:sz="0" w:space="0" w:color="auto"/>
        <w:bottom w:val="none" w:sz="0" w:space="0" w:color="auto"/>
        <w:right w:val="none" w:sz="0" w:space="0" w:color="auto"/>
      </w:divBdr>
      <w:divsChild>
        <w:div w:id="740106033">
          <w:marLeft w:val="547"/>
          <w:marRight w:val="0"/>
          <w:marTop w:val="106"/>
          <w:marBottom w:val="0"/>
          <w:divBdr>
            <w:top w:val="none" w:sz="0" w:space="0" w:color="auto"/>
            <w:left w:val="none" w:sz="0" w:space="0" w:color="auto"/>
            <w:bottom w:val="none" w:sz="0" w:space="0" w:color="auto"/>
            <w:right w:val="none" w:sz="0" w:space="0" w:color="auto"/>
          </w:divBdr>
        </w:div>
        <w:div w:id="1057778624">
          <w:marLeft w:val="547"/>
          <w:marRight w:val="0"/>
          <w:marTop w:val="106"/>
          <w:marBottom w:val="0"/>
          <w:divBdr>
            <w:top w:val="none" w:sz="0" w:space="0" w:color="auto"/>
            <w:left w:val="none" w:sz="0" w:space="0" w:color="auto"/>
            <w:bottom w:val="none" w:sz="0" w:space="0" w:color="auto"/>
            <w:right w:val="none" w:sz="0" w:space="0" w:color="auto"/>
          </w:divBdr>
        </w:div>
      </w:divsChild>
    </w:div>
    <w:div w:id="20338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B219-F6D2-4C99-82F5-CE699116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ВАЛЕРИЯ</cp:lastModifiedBy>
  <cp:revision>6</cp:revision>
  <dcterms:created xsi:type="dcterms:W3CDTF">2018-01-09T17:22:00Z</dcterms:created>
  <dcterms:modified xsi:type="dcterms:W3CDTF">2019-08-23T11:20:00Z</dcterms:modified>
</cp:coreProperties>
</file>